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CD" w:rsidRDefault="00FA57CD" w:rsidP="00FA57CD">
      <w:pPr>
        <w:pStyle w:val="ConsPlusTitle"/>
        <w:jc w:val="center"/>
      </w:pPr>
      <w:r>
        <w:t>ПАМЯТКА ДЛЯ РОДИТЕЛЕЙ "ДЕТСКИЙ ТРАВМАТИЗМ В ЛЕТНИЙ ПЕРИОД"</w:t>
      </w:r>
    </w:p>
    <w:p w:rsidR="00FA57CD" w:rsidRDefault="00FA57CD" w:rsidP="00FA57CD">
      <w:pPr>
        <w:pStyle w:val="ConsPlusNormal"/>
        <w:jc w:val="both"/>
      </w:pPr>
    </w:p>
    <w:p w:rsidR="00FA57CD" w:rsidRDefault="00FA57CD" w:rsidP="00FA57CD">
      <w:pPr>
        <w:pStyle w:val="ConsPlusNormal"/>
        <w:ind w:firstLine="540"/>
        <w:jc w:val="both"/>
      </w:pPr>
      <w:r>
        <w:t>Уважаемые родители, задумайтесь!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По данным Всемирной Организации Здравоохранения (ВОЗ):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"Ежедневно во всем мире жизнь более 2000 семей омрачается из-за гибели ребенка по причине неумышленной травмы или "несчастного случая", которые можно было бы предотвратить...".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"Ежегодно по этой причине погибает более 1 000 000 детей и молодых людей моложе 18 лет. Это означает, что каждый час ежедневно гибнет более 100 детей..."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Ожоги - к сожалению, очень распространенная травма у детей.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держите детей подальше от горячей плиты, пищи и утюга;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устанавливайте 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держите детей подальше от открытого огня, пламени свечи, костров, взрывов петард;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маленький ребенок может обжечься и при использовании грелки, если температура воды в ней превышает 40°C;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оберегайте ребенка от солнечных ожогов, солнечного и теплового "удара".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proofErr w:type="spellStart"/>
      <w:r>
        <w:t>Кататравма</w:t>
      </w:r>
      <w:proofErr w:type="spellEnd"/>
      <w:r>
        <w:t xml:space="preserve"> (падение с высоты) - в 20% случаев страдают дети до 5 лет - нередкая причина тяжелейших травм, приводящих к </w:t>
      </w:r>
      <w:proofErr w:type="spellStart"/>
      <w:r>
        <w:t>инвалидизации</w:t>
      </w:r>
      <w:proofErr w:type="spellEnd"/>
      <w:r>
        <w:t xml:space="preserve"> или смерти.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ДЕТИ НЕ УМЕЮТ ЛЕТАТЬ!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не разрешаете детям "лазить" в опасных местах (лестничные пролеты, крыши, гаражи, стройки и др.);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устанавливайте надежные ограждения, решетки на ступеньках, лестничных пролетах, окнах и балконах.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 xml:space="preserve">- Помните - противомоскитная сетка не спасет в этой ситуации и может только </w:t>
      </w:r>
      <w:r>
        <w:lastRenderedPageBreak/>
        <w:t>создавать ложное чувство безопасности;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Открывающиеся окна и балконы должны быть абсолютно недоступны детям;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Не ставьте около открытого окна стульев и табуреток - с них ребенок может забраться на подоконник.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Утопление - в 50% случаев страдают дети 10 - 13 лет из-за неумения плавать.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взрослые должны научить детей правилам поведения на воде и ни на минуту не оставлять ребенка без присмотра вблизи водоемов;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 xml:space="preserve">-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>
        <w:t>т.д</w:t>
      </w:r>
      <w:proofErr w:type="spellEnd"/>
      <w:r>
        <w:t>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учите детей плавать, начиная с раннего возраста;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дети должны знать, что нельзя плавать без присмотра взрослых;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"бананы", катера, яхты и др.)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учите детей правильно выбирать водоем для плавания - только там, где есть разрешающий знак.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Помните - практически все утопления детей происходят в летний период.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Удушье (асфиксия) -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- 25%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маленьким детям нельзя давать еду с маленькими косточками или семечками;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во время еды нельзя отвлекать ребенка - смешить, играть и др. Не забывайте: "Когда я ем, я глух и нем".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Отравления -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чаще всего дети отравляются лекарствами из домашней аптечки - 60% всех случаев отравлений;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 xml:space="preserve">- отбеливатели, яды для крыс и насекомых, керосин, кислоты и щелочные растворы, </w:t>
      </w:r>
      <w:r>
        <w:lastRenderedPageBreak/>
        <w:t>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следите за ребенком при прогулках в лесу - ядовитые грибы и ягоды - возможная причина тяжелых отравлений;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отравление угарным газом - крайне опасно для детей и сопровождается смертельным исходом в 80 - 85%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Поражения электрическим током -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электрические провода (особенно обнаженные) должны быть недоступны детям.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Дорожно-транспортный травматизм - дает около 25% всех смертельных случаев.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детям дошкольного возраста особенно опасно находиться на дороге - с ними всегда должны быть взрослые;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детям нельзя играть возле дороги, особенно с мячом;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детей нельзя сажать на переднее сидение машины;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при перевозке ребенка в автомобиле необходимо использовать специальные кресла и ремни безопасности;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На одежде ребенка желательно иметь специальные светоотражающие нашивки.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учите ребенка безопасному поведению при езде на велосипеде;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дети должны в обязательном порядке использовать защитные шлемы и другие приспособления.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Травмы на железнодорожном транспорте - нахождение детей в зоне железной дороги может быть смертельно опасно.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 xml:space="preserve">- строжайшим образом запрещайте подросткам кататься на крышах, подножках, </w:t>
      </w:r>
      <w:r>
        <w:lastRenderedPageBreak/>
        <w:t>переходных площадках вагонов. Так называемый "</w:t>
      </w:r>
      <w:proofErr w:type="spellStart"/>
      <w:r>
        <w:t>зацепинг</w:t>
      </w:r>
      <w:proofErr w:type="spellEnd"/>
      <w:r>
        <w:t>" - в конечном итоге - практически гарантированное самоубийство;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Помните сами и постоянно напоминайте Вашим детям, что СТРОГО запрещается: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посадка и высадка на ходу поезда;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высовываться из окон вагонов и дверей тамбуров на ходу поезда;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оставлять детей без присмотра на посадочных платформах и в вагонах;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выходить из вагона на междупутье и стоять там при проходе встречного поезда;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прыгать с платформы на железнодорожные пути;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устраивать на платформе различные подвижные игры;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подходить к вагону до полной остановки поезда;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на станциях и перегонах подлезать под вагоны и перелезать через автосцепки для прохода через путь;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проходить по железнодорожным мостам и тоннелям, неспециализированным для перехода пешеходов;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переходить через железнодорожные пути перед близко стоящим поездом;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игры детей на железнодорожных путях запрещаются;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 xml:space="preserve">- подниматься на </w:t>
      </w:r>
      <w:proofErr w:type="spellStart"/>
      <w:r>
        <w:t>электроопоры</w:t>
      </w:r>
      <w:proofErr w:type="spellEnd"/>
      <w:r>
        <w:t>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приближаться к лежащему на земле электропроводу ближе 8 метров;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проходить вдоль железнодорожного пути ближе 5 метров от крайнего рельса;</w:t>
      </w:r>
    </w:p>
    <w:p w:rsidR="00FA57CD" w:rsidRDefault="00FA57CD" w:rsidP="00FA57CD">
      <w:pPr>
        <w:pStyle w:val="ConsPlusNormal"/>
        <w:spacing w:before="240"/>
        <w:ind w:firstLine="540"/>
        <w:jc w:val="both"/>
      </w:pPr>
      <w:r>
        <w:t>- ходить в районе стрелочных переводов, так как это может привести к тяжелой травме.</w:t>
      </w:r>
    </w:p>
    <w:p w:rsidR="00FA57CD" w:rsidRDefault="00FA57CD" w:rsidP="00FA57CD">
      <w:pPr>
        <w:pStyle w:val="ConsPlusNormal"/>
        <w:ind w:firstLine="540"/>
        <w:jc w:val="both"/>
      </w:pPr>
    </w:p>
    <w:p w:rsidR="00FA57CD" w:rsidRDefault="00FA57CD" w:rsidP="00FA57CD">
      <w:pPr>
        <w:pStyle w:val="ConsPlusNormal"/>
        <w:jc w:val="center"/>
      </w:pPr>
      <w:r>
        <w:t>Уважаемые родители, помните - дети чаще всего получают</w:t>
      </w:r>
    </w:p>
    <w:p w:rsidR="00FA57CD" w:rsidRDefault="00FA57CD" w:rsidP="00FA57CD">
      <w:pPr>
        <w:pStyle w:val="ConsPlusNormal"/>
        <w:jc w:val="center"/>
      </w:pPr>
      <w:r>
        <w:t>травму (иногда смертельную) - по недосмотру взрослых</w:t>
      </w:r>
    </w:p>
    <w:p w:rsidR="00FA57CD" w:rsidRDefault="00FA57CD" w:rsidP="00FA57CD">
      <w:pPr>
        <w:pStyle w:val="ConsPlusNormal"/>
        <w:jc w:val="center"/>
      </w:pPr>
      <w:bookmarkStart w:id="0" w:name="_GoBack"/>
      <w:bookmarkEnd w:id="0"/>
    </w:p>
    <w:p w:rsidR="00C01760" w:rsidRPr="00FA57CD" w:rsidRDefault="00FA57CD" w:rsidP="00FA5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7CD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r w:rsidRPr="00FA57CD">
        <w:rPr>
          <w:rFonts w:ascii="Times New Roman" w:hAnsi="Times New Roman" w:cs="Times New Roman"/>
          <w:b/>
          <w:sz w:val="24"/>
          <w:szCs w:val="24"/>
        </w:rPr>
        <w:t>&lt;Письмо&gt; Минздрава России от 28.06.2017 N 28-3/1107</w:t>
      </w:r>
      <w:r w:rsidRPr="00FA57CD">
        <w:rPr>
          <w:rFonts w:ascii="Times New Roman" w:hAnsi="Times New Roman" w:cs="Times New Roman"/>
          <w:b/>
          <w:sz w:val="24"/>
          <w:szCs w:val="24"/>
        </w:rPr>
        <w:br/>
        <w:t>&lt;О направлении памятки для родителей "Детский травматизм в летний период"&gt;</w:t>
      </w:r>
    </w:p>
    <w:sectPr w:rsidR="00C01760" w:rsidRPr="00FA57CD" w:rsidSect="00E557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C8"/>
    <w:rsid w:val="005478C8"/>
    <w:rsid w:val="00C01760"/>
    <w:rsid w:val="00E55728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3BEE"/>
  <w15:chartTrackingRefBased/>
  <w15:docId w15:val="{5610DC00-A52F-4E85-8B65-4FEED51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5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2023-04-17T08:03:00Z</dcterms:created>
  <dcterms:modified xsi:type="dcterms:W3CDTF">2023-04-17T08:04:00Z</dcterms:modified>
</cp:coreProperties>
</file>